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  <w:t>十二、申请文件模板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  <w:t>（一）比选申请函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致：绵阳兴绵燃气有责任限公司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我司已详细阅读并接受比选文件全部内容和安排，自愿按比选文件要求参与贵方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 w:bidi="ar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项目比选。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我司对提交的所有比选申请文件的真实性、合法性、有效性负责。贵方可对我公司进行查询或调查，以证实有关本申请提交的文件（资料）的真实性和合法性。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如我方中选，我方保证按比选文件要求保质、保量，按时交工并按承诺提供售后服务。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2520" w:firstLineChars="9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比选申请人：                   （盖单位公章）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2520" w:firstLineChars="9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法定代表人：                   （签字或印鉴）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00" w:firstLineChars="20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年    月  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  <w:t>（二）比选报价函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致：绵阳兴绵燃气有责任限公司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我方认真研究了比选文件全部内容，熟知本次比选采购内容，决定本次比选总报价为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人民币，报价包括施工、安装、设备调试以及税费等所有费用。项目质量、进度满足比选人要求，并按要求提供后期服务。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                    比选申请人：            （盖单位公章）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                    法定代表人：            （签字或印鉴）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                                 年     月   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  <w:t>（三）比选二次报价单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致：绵阳兴绵燃气有责任限公司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经比选谈判，我方充分了解本次比选采购内容和要求，决定本次比选二次（最终）报价为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人民币，报价包括施工、安装、设备调试以及税费等所有费用。项目质量、进度满足比选人要求，并按要求提供后期服务。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                    比选申请人：            （盖单位公章）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                    法定代表人：            （签字或印鉴）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                                 年     月   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  <w:t>（四）法定代表人授权委托书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致：绵阳兴绵燃气有责任限公司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(姓名)系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 (申请人全称)的法定代表人，现委托_______(姓名)为我方代理人。代理人在贵方比选过程中签署的一切文件（含二次报价）和处理与比选相关的一切事务，我方均认可，法律后果由我方承担。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代理人无转委托权。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附：法定代表人身份证复印件、被授权代理人身份证复印件</w:t>
      </w:r>
    </w:p>
    <w:tbl>
      <w:tblPr>
        <w:tblStyle w:val="4"/>
        <w:tblW w:w="8349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5"/>
        <w:gridCol w:w="440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法定代表人：(签字)</w:t>
            </w:r>
          </w:p>
        </w:tc>
        <w:tc>
          <w:tcPr>
            <w:tcW w:w="44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被授权代理人：(签字)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4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身份证号码：</w:t>
            </w:r>
          </w:p>
        </w:tc>
        <w:tc>
          <w:tcPr>
            <w:tcW w:w="44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身份证号码：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8349" w:type="dxa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3080" w:firstLineChars="1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比选申请人：           （单位公章）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320" w:firstLineChars="19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年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 w:bidi="ar"/>
        </w:rPr>
        <w:t>（五）比选申请人业绩统计表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tbl>
      <w:tblPr>
        <w:tblStyle w:val="4"/>
        <w:tblW w:w="82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58"/>
        <w:gridCol w:w="4090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40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委托人名称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合同签订时间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0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0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0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0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0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0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0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0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0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</w:p>
    <w:p/>
    <w:p/>
    <w:sectPr>
      <w:pgSz w:w="11906" w:h="16838"/>
      <w:pgMar w:top="1440" w:right="1406" w:bottom="127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A4B86"/>
    <w:rsid w:val="429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qFormat/>
    <w:uiPriority w:val="99"/>
    <w:pPr>
      <w:widowControl w:val="0"/>
      <w:spacing w:before="100" w:after="100"/>
      <w:jc w:val="left"/>
    </w:pPr>
    <w:rPr>
      <w:rFonts w:ascii="宋体" w:hAnsi="宋体" w:eastAsia="宋体" w:cs="宋体"/>
      <w:color w:val="000000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2021-01-20T08:47:00Z</dcterms:created>
  <dc:creator>Administrator</dc:creator>
  <cp:lastModifiedBy>Administrator</cp:lastModifiedBy>
  <dcterms:modified xsi:type="dcterms:W3CDTF">2021-01-20T08:47:40Z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